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6549B" w14:textId="5EC6F503" w:rsidR="74FD20E3" w:rsidRDefault="74FD20E3" w:rsidP="74FD20E3">
      <w:bookmarkStart w:id="0" w:name="_GoBack"/>
      <w:bookmarkEnd w:id="0"/>
      <w:r w:rsidRPr="74FD20E3">
        <w:rPr>
          <w:rFonts w:ascii="Calibri" w:eastAsia="Calibri" w:hAnsi="Calibri" w:cs="Calibri"/>
        </w:rPr>
        <w:t>THESE ARE MY PROFESSOR WORDS----- “I'm sending this back to you because the CORE ELMS requirement has not yet been completed. Once you've met with your client and documented the clinical hours in CORE ELMS, please resubmit and I'll be happy to provide more feedback.”</w:t>
      </w:r>
    </w:p>
    <w:p w14:paraId="1D3ACD2B" w14:textId="7B7E6DC4" w:rsidR="74FD20E3" w:rsidRDefault="74FD20E3" w:rsidP="74FD20E3">
      <w:pPr>
        <w:rPr>
          <w:rFonts w:ascii="Calibri" w:eastAsia="Calibri" w:hAnsi="Calibri" w:cs="Calibri"/>
        </w:rPr>
      </w:pPr>
    </w:p>
    <w:p w14:paraId="3FDA41F3" w14:textId="2E3591E7" w:rsidR="74FD20E3" w:rsidRDefault="74FD20E3" w:rsidP="74FD20E3">
      <w:pPr>
        <w:rPr>
          <w:rFonts w:ascii="Calibri" w:eastAsia="Calibri" w:hAnsi="Calibri" w:cs="Calibri"/>
        </w:rPr>
      </w:pPr>
    </w:p>
    <w:p w14:paraId="42FFFC79" w14:textId="14A6A12C" w:rsidR="74FD20E3" w:rsidRDefault="74FD20E3" w:rsidP="74FD20E3">
      <w:pPr>
        <w:pStyle w:val="Heading2"/>
      </w:pPr>
      <w:r w:rsidRPr="74FD20E3">
        <w:rPr>
          <w:caps/>
          <w:color w:val="444444"/>
          <w:sz w:val="27"/>
          <w:szCs w:val="27"/>
        </w:rPr>
        <w:t>RUBRICS</w:t>
      </w:r>
    </w:p>
    <w:p w14:paraId="2D3D521D" w14:textId="55569645" w:rsidR="74FD20E3" w:rsidRDefault="74FD20E3" w:rsidP="74FD20E3">
      <w:pPr>
        <w:pStyle w:val="Heading3"/>
      </w:pPr>
      <w:r w:rsidRPr="74FD20E3">
        <w:rPr>
          <w:caps/>
          <w:sz w:val="16"/>
          <w:szCs w:val="16"/>
        </w:rPr>
        <w:t>CRITERIA 1</w:t>
      </w:r>
    </w:p>
    <w:p w14:paraId="27A03566" w14:textId="14F4DB70" w:rsidR="74FD20E3" w:rsidRDefault="74FD20E3">
      <w:r w:rsidRPr="74FD20E3">
        <w:rPr>
          <w:rFonts w:ascii="Calibri" w:eastAsia="Calibri" w:hAnsi="Calibri" w:cs="Calibri"/>
          <w:sz w:val="27"/>
          <w:szCs w:val="27"/>
        </w:rPr>
        <w:t>Analyze a health concern and the associated best practices for health improvement.</w:t>
      </w:r>
    </w:p>
    <w:p w14:paraId="0869B3CA" w14:textId="2AAA8E2F" w:rsidR="74FD20E3" w:rsidRDefault="74FD20E3">
      <w:r w:rsidRPr="74FD20E3">
        <w:rPr>
          <w:rFonts w:ascii="Calibri" w:eastAsia="Calibri" w:hAnsi="Calibri" w:cs="Calibri"/>
          <w:b/>
          <w:bCs/>
          <w:caps/>
          <w:color w:val="2E91C2"/>
          <w:sz w:val="18"/>
          <w:szCs w:val="18"/>
        </w:rPr>
        <w:t>COMPETENCY</w:t>
      </w:r>
    </w:p>
    <w:p w14:paraId="01168B63" w14:textId="27DA4CFE" w:rsidR="74FD20E3" w:rsidRDefault="74FD20E3">
      <w:r w:rsidRPr="74FD20E3">
        <w:rPr>
          <w:rFonts w:ascii="Calibri" w:eastAsia="Calibri" w:hAnsi="Calibri" w:cs="Calibri"/>
        </w:rPr>
        <w:t>Adapt care based on patient-centered and person-focused factors.</w:t>
      </w:r>
    </w:p>
    <w:p w14:paraId="52765FA4" w14:textId="5CA487C5" w:rsidR="74FD20E3" w:rsidRDefault="74FD20E3">
      <w:proofErr w:type="spellStart"/>
      <w:r w:rsidRPr="74FD20E3">
        <w:rPr>
          <w:rFonts w:ascii="Calibri" w:eastAsia="Calibri" w:hAnsi="Calibri" w:cs="Calibri"/>
          <w:i/>
          <w:iCs/>
          <w:caps/>
          <w:color w:val="FFFFFF" w:themeColor="background1"/>
          <w:sz w:val="18"/>
          <w:szCs w:val="18"/>
        </w:rPr>
        <w:t>NON_PERFORMANCE</w:t>
      </w:r>
      <w:r w:rsidRPr="74FD20E3">
        <w:rPr>
          <w:rFonts w:ascii="Calibri" w:eastAsia="Calibri" w:hAnsi="Calibri" w:cs="Calibri"/>
          <w:sz w:val="21"/>
          <w:szCs w:val="21"/>
        </w:rPr>
        <w:t>Does</w:t>
      </w:r>
      <w:proofErr w:type="spellEnd"/>
      <w:r w:rsidRPr="74FD20E3">
        <w:rPr>
          <w:rFonts w:ascii="Calibri" w:eastAsia="Calibri" w:hAnsi="Calibri" w:cs="Calibri"/>
          <w:sz w:val="21"/>
          <w:szCs w:val="21"/>
        </w:rPr>
        <w:t xml:space="preserve"> not identify a health concern and the associated best practices for health improvement.</w:t>
      </w:r>
    </w:p>
    <w:p w14:paraId="37511A10" w14:textId="1B48D266" w:rsidR="74FD20E3" w:rsidRDefault="74FD20E3">
      <w:proofErr w:type="spellStart"/>
      <w:r w:rsidRPr="74FD20E3">
        <w:rPr>
          <w:rFonts w:ascii="Calibri" w:eastAsia="Calibri" w:hAnsi="Calibri" w:cs="Calibri"/>
          <w:i/>
          <w:iCs/>
          <w:caps/>
          <w:sz w:val="18"/>
          <w:szCs w:val="18"/>
        </w:rPr>
        <w:t>BASIC</w:t>
      </w:r>
      <w:r w:rsidRPr="74FD20E3">
        <w:rPr>
          <w:rFonts w:ascii="Calibri" w:eastAsia="Calibri" w:hAnsi="Calibri" w:cs="Calibri"/>
          <w:sz w:val="21"/>
          <w:szCs w:val="21"/>
        </w:rPr>
        <w:t>Identifies</w:t>
      </w:r>
      <w:proofErr w:type="spellEnd"/>
      <w:r w:rsidRPr="74FD20E3">
        <w:rPr>
          <w:rFonts w:ascii="Calibri" w:eastAsia="Calibri" w:hAnsi="Calibri" w:cs="Calibri"/>
          <w:sz w:val="21"/>
          <w:szCs w:val="21"/>
        </w:rPr>
        <w:t xml:space="preserve"> a health concern and the associated best practices for health improvement.</w:t>
      </w:r>
    </w:p>
    <w:p w14:paraId="153C95B3" w14:textId="33DAEF67" w:rsidR="74FD20E3" w:rsidRDefault="74FD20E3">
      <w:proofErr w:type="spellStart"/>
      <w:r w:rsidRPr="74FD20E3">
        <w:rPr>
          <w:rFonts w:ascii="Calibri" w:eastAsia="Calibri" w:hAnsi="Calibri" w:cs="Calibri"/>
          <w:i/>
          <w:iCs/>
          <w:caps/>
          <w:sz w:val="18"/>
          <w:szCs w:val="18"/>
        </w:rPr>
        <w:t>PROFICIENT</w:t>
      </w:r>
      <w:r w:rsidRPr="74FD20E3">
        <w:rPr>
          <w:rFonts w:ascii="Calibri" w:eastAsia="Calibri" w:hAnsi="Calibri" w:cs="Calibri"/>
          <w:sz w:val="21"/>
          <w:szCs w:val="21"/>
        </w:rPr>
        <w:t>Analyzes</w:t>
      </w:r>
      <w:proofErr w:type="spellEnd"/>
      <w:r w:rsidRPr="74FD20E3">
        <w:rPr>
          <w:rFonts w:ascii="Calibri" w:eastAsia="Calibri" w:hAnsi="Calibri" w:cs="Calibri"/>
          <w:sz w:val="21"/>
          <w:szCs w:val="21"/>
        </w:rPr>
        <w:t xml:space="preserve"> a health concern and the associated best practices for health improvement.</w:t>
      </w:r>
    </w:p>
    <w:p w14:paraId="03D57006" w14:textId="14163A90" w:rsidR="74FD20E3" w:rsidRDefault="74FD20E3">
      <w:proofErr w:type="spellStart"/>
      <w:r w:rsidRPr="74FD20E3">
        <w:rPr>
          <w:rFonts w:ascii="Calibri" w:eastAsia="Calibri" w:hAnsi="Calibri" w:cs="Calibri"/>
          <w:i/>
          <w:iCs/>
          <w:caps/>
          <w:sz w:val="18"/>
          <w:szCs w:val="18"/>
        </w:rPr>
        <w:t>DISTINGUISHED</w:t>
      </w:r>
      <w:r w:rsidRPr="74FD20E3">
        <w:rPr>
          <w:rFonts w:ascii="Calibri" w:eastAsia="Calibri" w:hAnsi="Calibri" w:cs="Calibri"/>
          <w:sz w:val="21"/>
          <w:szCs w:val="21"/>
        </w:rPr>
        <w:t>Provides</w:t>
      </w:r>
      <w:proofErr w:type="spellEnd"/>
      <w:r w:rsidRPr="74FD20E3">
        <w:rPr>
          <w:rFonts w:ascii="Calibri" w:eastAsia="Calibri" w:hAnsi="Calibri" w:cs="Calibri"/>
          <w:sz w:val="21"/>
          <w:szCs w:val="21"/>
        </w:rPr>
        <w:t xml:space="preserve"> a perceptive analysis of a health concern and the associated best practices for health improvement. Provides credible evidence for best practices and articulates underlying assumptions and </w:t>
      </w:r>
      <w:proofErr w:type="gramStart"/>
      <w:r w:rsidRPr="74FD20E3">
        <w:rPr>
          <w:rFonts w:ascii="Calibri" w:eastAsia="Calibri" w:hAnsi="Calibri" w:cs="Calibri"/>
          <w:sz w:val="21"/>
          <w:szCs w:val="21"/>
        </w:rPr>
        <w:t>points</w:t>
      </w:r>
      <w:proofErr w:type="gramEnd"/>
      <w:r w:rsidRPr="74FD20E3">
        <w:rPr>
          <w:rFonts w:ascii="Calibri" w:eastAsia="Calibri" w:hAnsi="Calibri" w:cs="Calibri"/>
          <w:sz w:val="21"/>
          <w:szCs w:val="21"/>
        </w:rPr>
        <w:t xml:space="preserve"> of uncertainty in the analysis.</w:t>
      </w:r>
    </w:p>
    <w:p w14:paraId="3DD38F45" w14:textId="15626F62" w:rsidR="74FD20E3" w:rsidRDefault="74FD20E3" w:rsidP="74FD20E3">
      <w:pPr>
        <w:pStyle w:val="Heading4"/>
      </w:pPr>
      <w:r w:rsidRPr="74FD20E3">
        <w:rPr>
          <w:caps/>
          <w:sz w:val="21"/>
          <w:szCs w:val="21"/>
        </w:rPr>
        <w:t>COMMENTS:</w:t>
      </w:r>
    </w:p>
    <w:p w14:paraId="097C43E9" w14:textId="5EC65408" w:rsidR="74FD20E3" w:rsidRDefault="74FD20E3">
      <w:r w:rsidRPr="74FD20E3">
        <w:rPr>
          <w:rFonts w:ascii="Calibri" w:eastAsia="Calibri" w:hAnsi="Calibri" w:cs="Calibri"/>
        </w:rPr>
        <w:t>Please see overall comments.</w:t>
      </w:r>
    </w:p>
    <w:p w14:paraId="45FE2522" w14:textId="1DC8DF7D" w:rsidR="74FD20E3" w:rsidRDefault="74FD20E3" w:rsidP="74FD20E3">
      <w:pPr>
        <w:pStyle w:val="Heading3"/>
      </w:pPr>
      <w:r w:rsidRPr="74FD20E3">
        <w:rPr>
          <w:caps/>
          <w:sz w:val="16"/>
          <w:szCs w:val="16"/>
        </w:rPr>
        <w:t>CRITERIA 2</w:t>
      </w:r>
    </w:p>
    <w:p w14:paraId="50496489" w14:textId="18577D3A" w:rsidR="74FD20E3" w:rsidRDefault="74FD20E3">
      <w:r w:rsidRPr="74FD20E3">
        <w:rPr>
          <w:rFonts w:ascii="Calibri" w:eastAsia="Calibri" w:hAnsi="Calibri" w:cs="Calibri"/>
          <w:sz w:val="27"/>
          <w:szCs w:val="27"/>
        </w:rPr>
        <w:t>Establish mutually agreed-upon health goals for a care coordination plan, in collaboration with the patient.</w:t>
      </w:r>
    </w:p>
    <w:p w14:paraId="63C5D1F0" w14:textId="6C9811DC" w:rsidR="74FD20E3" w:rsidRDefault="74FD20E3">
      <w:r w:rsidRPr="74FD20E3">
        <w:rPr>
          <w:rFonts w:ascii="Calibri" w:eastAsia="Calibri" w:hAnsi="Calibri" w:cs="Calibri"/>
          <w:b/>
          <w:bCs/>
          <w:caps/>
          <w:color w:val="2E91C2"/>
          <w:sz w:val="18"/>
          <w:szCs w:val="18"/>
        </w:rPr>
        <w:t>COMPETENCY</w:t>
      </w:r>
    </w:p>
    <w:p w14:paraId="1E3A94EB" w14:textId="05A2C080" w:rsidR="74FD20E3" w:rsidRDefault="74FD20E3">
      <w:r w:rsidRPr="74FD20E3">
        <w:rPr>
          <w:rFonts w:ascii="Calibri" w:eastAsia="Calibri" w:hAnsi="Calibri" w:cs="Calibri"/>
        </w:rPr>
        <w:t>Collaborate with patients and family to achieve desired outcomes.</w:t>
      </w:r>
    </w:p>
    <w:p w14:paraId="6A54A6CA" w14:textId="11EFB4A8" w:rsidR="74FD20E3" w:rsidRDefault="74FD20E3">
      <w:proofErr w:type="spellStart"/>
      <w:r w:rsidRPr="74FD20E3">
        <w:rPr>
          <w:rFonts w:ascii="Calibri" w:eastAsia="Calibri" w:hAnsi="Calibri" w:cs="Calibri"/>
          <w:i/>
          <w:iCs/>
          <w:caps/>
          <w:color w:val="FFFFFF" w:themeColor="background1"/>
          <w:sz w:val="18"/>
          <w:szCs w:val="18"/>
        </w:rPr>
        <w:t>NON_PERFORMANCE</w:t>
      </w:r>
      <w:r w:rsidRPr="74FD20E3">
        <w:rPr>
          <w:rFonts w:ascii="Calibri" w:eastAsia="Calibri" w:hAnsi="Calibri" w:cs="Calibri"/>
          <w:sz w:val="21"/>
          <w:szCs w:val="21"/>
        </w:rPr>
        <w:t>Does</w:t>
      </w:r>
      <w:proofErr w:type="spellEnd"/>
      <w:r w:rsidRPr="74FD20E3">
        <w:rPr>
          <w:rFonts w:ascii="Calibri" w:eastAsia="Calibri" w:hAnsi="Calibri" w:cs="Calibri"/>
          <w:sz w:val="21"/>
          <w:szCs w:val="21"/>
        </w:rPr>
        <w:t xml:space="preserve"> not establish health goals for a care coordination plan.</w:t>
      </w:r>
    </w:p>
    <w:p w14:paraId="7C3EF677" w14:textId="7CAED1A7" w:rsidR="74FD20E3" w:rsidRDefault="74FD20E3">
      <w:proofErr w:type="spellStart"/>
      <w:r w:rsidRPr="74FD20E3">
        <w:rPr>
          <w:rFonts w:ascii="Calibri" w:eastAsia="Calibri" w:hAnsi="Calibri" w:cs="Calibri"/>
          <w:i/>
          <w:iCs/>
          <w:caps/>
          <w:sz w:val="18"/>
          <w:szCs w:val="18"/>
        </w:rPr>
        <w:t>BASIC</w:t>
      </w:r>
      <w:r w:rsidRPr="74FD20E3">
        <w:rPr>
          <w:rFonts w:ascii="Calibri" w:eastAsia="Calibri" w:hAnsi="Calibri" w:cs="Calibri"/>
          <w:sz w:val="21"/>
          <w:szCs w:val="21"/>
        </w:rPr>
        <w:t>Establishes</w:t>
      </w:r>
      <w:proofErr w:type="spellEnd"/>
      <w:r w:rsidRPr="74FD20E3">
        <w:rPr>
          <w:rFonts w:ascii="Calibri" w:eastAsia="Calibri" w:hAnsi="Calibri" w:cs="Calibri"/>
          <w:sz w:val="21"/>
          <w:szCs w:val="21"/>
        </w:rPr>
        <w:t xml:space="preserve"> health goals for a care coordination plan.</w:t>
      </w:r>
    </w:p>
    <w:p w14:paraId="46D91CDA" w14:textId="694BD358" w:rsidR="74FD20E3" w:rsidRDefault="74FD20E3">
      <w:proofErr w:type="spellStart"/>
      <w:r w:rsidRPr="74FD20E3">
        <w:rPr>
          <w:rFonts w:ascii="Calibri" w:eastAsia="Calibri" w:hAnsi="Calibri" w:cs="Calibri"/>
          <w:i/>
          <w:iCs/>
          <w:caps/>
          <w:sz w:val="18"/>
          <w:szCs w:val="18"/>
        </w:rPr>
        <w:t>PROFICIENT</w:t>
      </w:r>
      <w:r w:rsidRPr="74FD20E3">
        <w:rPr>
          <w:rFonts w:ascii="Calibri" w:eastAsia="Calibri" w:hAnsi="Calibri" w:cs="Calibri"/>
          <w:sz w:val="21"/>
          <w:szCs w:val="21"/>
        </w:rPr>
        <w:t>Establishes</w:t>
      </w:r>
      <w:proofErr w:type="spellEnd"/>
      <w:r w:rsidRPr="74FD20E3">
        <w:rPr>
          <w:rFonts w:ascii="Calibri" w:eastAsia="Calibri" w:hAnsi="Calibri" w:cs="Calibri"/>
          <w:sz w:val="21"/>
          <w:szCs w:val="21"/>
        </w:rPr>
        <w:t xml:space="preserve"> mutually agreed-upon health goals for a care coordination plan, in collaboration with the patient.</w:t>
      </w:r>
    </w:p>
    <w:p w14:paraId="43B9D75C" w14:textId="69BF7CBD" w:rsidR="74FD20E3" w:rsidRDefault="74FD20E3">
      <w:proofErr w:type="spellStart"/>
      <w:r w:rsidRPr="74FD20E3">
        <w:rPr>
          <w:rFonts w:ascii="Calibri" w:eastAsia="Calibri" w:hAnsi="Calibri" w:cs="Calibri"/>
          <w:i/>
          <w:iCs/>
          <w:caps/>
          <w:sz w:val="18"/>
          <w:szCs w:val="18"/>
        </w:rPr>
        <w:t>DISTINGUISHED</w:t>
      </w:r>
      <w:r w:rsidRPr="74FD20E3">
        <w:rPr>
          <w:rFonts w:ascii="Calibri" w:eastAsia="Calibri" w:hAnsi="Calibri" w:cs="Calibri"/>
          <w:sz w:val="21"/>
          <w:szCs w:val="21"/>
        </w:rPr>
        <w:t>Establishes</w:t>
      </w:r>
      <w:proofErr w:type="spellEnd"/>
      <w:r w:rsidRPr="74FD20E3">
        <w:rPr>
          <w:rFonts w:ascii="Calibri" w:eastAsia="Calibri" w:hAnsi="Calibri" w:cs="Calibri"/>
          <w:sz w:val="21"/>
          <w:szCs w:val="21"/>
        </w:rPr>
        <w:t xml:space="preserve"> mutually agreed-upon health goals for a care coordination plan, in collaboration with the patient. Ensures the goals are realistic, measurable, and attainable.</w:t>
      </w:r>
    </w:p>
    <w:p w14:paraId="575C2827" w14:textId="117010D1" w:rsidR="74FD20E3" w:rsidRDefault="74FD20E3" w:rsidP="74FD20E3">
      <w:pPr>
        <w:pStyle w:val="Heading4"/>
      </w:pPr>
      <w:r w:rsidRPr="74FD20E3">
        <w:rPr>
          <w:caps/>
          <w:sz w:val="21"/>
          <w:szCs w:val="21"/>
        </w:rPr>
        <w:t>COMMENTS:</w:t>
      </w:r>
    </w:p>
    <w:p w14:paraId="09451F1C" w14:textId="38173F05" w:rsidR="74FD20E3" w:rsidRDefault="74FD20E3">
      <w:r w:rsidRPr="74FD20E3">
        <w:rPr>
          <w:rFonts w:ascii="Calibri" w:eastAsia="Calibri" w:hAnsi="Calibri" w:cs="Calibri"/>
        </w:rPr>
        <w:t>Please see overall comments.</w:t>
      </w:r>
    </w:p>
    <w:p w14:paraId="7E10E268" w14:textId="57ED7D25" w:rsidR="74FD20E3" w:rsidRDefault="74FD20E3" w:rsidP="74FD20E3">
      <w:pPr>
        <w:pStyle w:val="Heading3"/>
      </w:pPr>
      <w:r w:rsidRPr="74FD20E3">
        <w:rPr>
          <w:caps/>
          <w:sz w:val="16"/>
          <w:szCs w:val="16"/>
        </w:rPr>
        <w:t>CRITERIA 3</w:t>
      </w:r>
    </w:p>
    <w:p w14:paraId="6D34EB88" w14:textId="370FB0EB" w:rsidR="74FD20E3" w:rsidRDefault="74FD20E3">
      <w:r w:rsidRPr="74FD20E3">
        <w:rPr>
          <w:rFonts w:ascii="Calibri" w:eastAsia="Calibri" w:hAnsi="Calibri" w:cs="Calibri"/>
          <w:sz w:val="27"/>
          <w:szCs w:val="27"/>
        </w:rPr>
        <w:t>Identify available community resources for a safe and effective continuum of care.</w:t>
      </w:r>
    </w:p>
    <w:p w14:paraId="0E9BABDF" w14:textId="6F3C658A" w:rsidR="74FD20E3" w:rsidRDefault="74FD20E3">
      <w:r w:rsidRPr="74FD20E3">
        <w:rPr>
          <w:rFonts w:ascii="Calibri" w:eastAsia="Calibri" w:hAnsi="Calibri" w:cs="Calibri"/>
          <w:b/>
          <w:bCs/>
          <w:caps/>
          <w:color w:val="2E91C2"/>
          <w:sz w:val="18"/>
          <w:szCs w:val="18"/>
        </w:rPr>
        <w:lastRenderedPageBreak/>
        <w:t>COMPETENCY</w:t>
      </w:r>
    </w:p>
    <w:p w14:paraId="26E6880C" w14:textId="3F26BC5A" w:rsidR="74FD20E3" w:rsidRDefault="74FD20E3">
      <w:r w:rsidRPr="74FD20E3">
        <w:rPr>
          <w:rFonts w:ascii="Calibri" w:eastAsia="Calibri" w:hAnsi="Calibri" w:cs="Calibri"/>
        </w:rPr>
        <w:t>Create a satisfying patient experience.</w:t>
      </w:r>
    </w:p>
    <w:p w14:paraId="7267512F" w14:textId="7D1624BB" w:rsidR="74FD20E3" w:rsidRDefault="74FD20E3">
      <w:proofErr w:type="spellStart"/>
      <w:r w:rsidRPr="74FD20E3">
        <w:rPr>
          <w:rFonts w:ascii="Calibri" w:eastAsia="Calibri" w:hAnsi="Calibri" w:cs="Calibri"/>
          <w:i/>
          <w:iCs/>
          <w:caps/>
          <w:color w:val="FFFFFF" w:themeColor="background1"/>
          <w:sz w:val="18"/>
          <w:szCs w:val="18"/>
        </w:rPr>
        <w:t>NON_PERFORMANCE</w:t>
      </w:r>
      <w:r w:rsidRPr="74FD20E3">
        <w:rPr>
          <w:rFonts w:ascii="Calibri" w:eastAsia="Calibri" w:hAnsi="Calibri" w:cs="Calibri"/>
          <w:sz w:val="21"/>
          <w:szCs w:val="21"/>
        </w:rPr>
        <w:t>Does</w:t>
      </w:r>
      <w:proofErr w:type="spellEnd"/>
      <w:r w:rsidRPr="74FD20E3">
        <w:rPr>
          <w:rFonts w:ascii="Calibri" w:eastAsia="Calibri" w:hAnsi="Calibri" w:cs="Calibri"/>
          <w:sz w:val="21"/>
          <w:szCs w:val="21"/>
        </w:rPr>
        <w:t xml:space="preserve"> not identify available community resources.</w:t>
      </w:r>
    </w:p>
    <w:p w14:paraId="3F217911" w14:textId="5B443797" w:rsidR="74FD20E3" w:rsidRDefault="74FD20E3">
      <w:proofErr w:type="spellStart"/>
      <w:r w:rsidRPr="74FD20E3">
        <w:rPr>
          <w:rFonts w:ascii="Calibri" w:eastAsia="Calibri" w:hAnsi="Calibri" w:cs="Calibri"/>
          <w:i/>
          <w:iCs/>
          <w:caps/>
          <w:sz w:val="18"/>
          <w:szCs w:val="18"/>
        </w:rPr>
        <w:t>BASIC</w:t>
      </w:r>
      <w:r w:rsidRPr="74FD20E3">
        <w:rPr>
          <w:rFonts w:ascii="Calibri" w:eastAsia="Calibri" w:hAnsi="Calibri" w:cs="Calibri"/>
          <w:sz w:val="21"/>
          <w:szCs w:val="21"/>
        </w:rPr>
        <w:t>Identifies</w:t>
      </w:r>
      <w:proofErr w:type="spellEnd"/>
      <w:r w:rsidRPr="74FD20E3">
        <w:rPr>
          <w:rFonts w:ascii="Calibri" w:eastAsia="Calibri" w:hAnsi="Calibri" w:cs="Calibri"/>
          <w:sz w:val="21"/>
          <w:szCs w:val="21"/>
        </w:rPr>
        <w:t xml:space="preserve"> available community resources.</w:t>
      </w:r>
    </w:p>
    <w:p w14:paraId="3CF9EF5A" w14:textId="2E651153" w:rsidR="74FD20E3" w:rsidRDefault="74FD20E3">
      <w:proofErr w:type="spellStart"/>
      <w:r w:rsidRPr="74FD20E3">
        <w:rPr>
          <w:rFonts w:ascii="Calibri" w:eastAsia="Calibri" w:hAnsi="Calibri" w:cs="Calibri"/>
          <w:i/>
          <w:iCs/>
          <w:caps/>
          <w:sz w:val="18"/>
          <w:szCs w:val="18"/>
        </w:rPr>
        <w:t>PROFICIENT</w:t>
      </w:r>
      <w:r w:rsidRPr="74FD20E3">
        <w:rPr>
          <w:rFonts w:ascii="Calibri" w:eastAsia="Calibri" w:hAnsi="Calibri" w:cs="Calibri"/>
          <w:sz w:val="21"/>
          <w:szCs w:val="21"/>
        </w:rPr>
        <w:t>Identifies</w:t>
      </w:r>
      <w:proofErr w:type="spellEnd"/>
      <w:r w:rsidRPr="74FD20E3">
        <w:rPr>
          <w:rFonts w:ascii="Calibri" w:eastAsia="Calibri" w:hAnsi="Calibri" w:cs="Calibri"/>
          <w:sz w:val="21"/>
          <w:szCs w:val="21"/>
        </w:rPr>
        <w:t xml:space="preserve"> available community resources for a safe and effective continuum of care.</w:t>
      </w:r>
    </w:p>
    <w:p w14:paraId="28DBEFC3" w14:textId="09DA1020" w:rsidR="74FD20E3" w:rsidRDefault="74FD20E3">
      <w:proofErr w:type="spellStart"/>
      <w:r w:rsidRPr="74FD20E3">
        <w:rPr>
          <w:rFonts w:ascii="Calibri" w:eastAsia="Calibri" w:hAnsi="Calibri" w:cs="Calibri"/>
          <w:i/>
          <w:iCs/>
          <w:caps/>
          <w:sz w:val="18"/>
          <w:szCs w:val="18"/>
        </w:rPr>
        <w:t>DISTINGUISHED</w:t>
      </w:r>
      <w:r w:rsidRPr="74FD20E3">
        <w:rPr>
          <w:rFonts w:ascii="Calibri" w:eastAsia="Calibri" w:hAnsi="Calibri" w:cs="Calibri"/>
          <w:sz w:val="21"/>
          <w:szCs w:val="21"/>
        </w:rPr>
        <w:t>Identifies</w:t>
      </w:r>
      <w:proofErr w:type="spellEnd"/>
      <w:r w:rsidRPr="74FD20E3">
        <w:rPr>
          <w:rFonts w:ascii="Calibri" w:eastAsia="Calibri" w:hAnsi="Calibri" w:cs="Calibri"/>
          <w:sz w:val="21"/>
          <w:szCs w:val="21"/>
        </w:rPr>
        <w:t xml:space="preserve"> significant and available community resources for a safe and effective continuum of care. Provides a comprehensive list of resources, with credible evidence of their contribution toward improving community health.</w:t>
      </w:r>
    </w:p>
    <w:p w14:paraId="2CCA25C3" w14:textId="69AAC435" w:rsidR="74FD20E3" w:rsidRDefault="74FD20E3" w:rsidP="74FD20E3">
      <w:pPr>
        <w:pStyle w:val="Heading4"/>
      </w:pPr>
      <w:r w:rsidRPr="74FD20E3">
        <w:rPr>
          <w:caps/>
          <w:sz w:val="21"/>
          <w:szCs w:val="21"/>
        </w:rPr>
        <w:t>COMMENTS:</w:t>
      </w:r>
    </w:p>
    <w:p w14:paraId="63B55891" w14:textId="4C759BCA" w:rsidR="74FD20E3" w:rsidRDefault="74FD20E3">
      <w:r w:rsidRPr="74FD20E3">
        <w:rPr>
          <w:rFonts w:ascii="Calibri" w:eastAsia="Calibri" w:hAnsi="Calibri" w:cs="Calibri"/>
        </w:rPr>
        <w:t>Please see overall comments.</w:t>
      </w:r>
    </w:p>
    <w:p w14:paraId="2A8B755F" w14:textId="6C9513D4" w:rsidR="74FD20E3" w:rsidRDefault="74FD20E3" w:rsidP="74FD20E3">
      <w:pPr>
        <w:pStyle w:val="Heading3"/>
      </w:pPr>
      <w:r w:rsidRPr="74FD20E3">
        <w:rPr>
          <w:caps/>
          <w:sz w:val="16"/>
          <w:szCs w:val="16"/>
        </w:rPr>
        <w:t>CRITERIA 4</w:t>
      </w:r>
    </w:p>
    <w:p w14:paraId="5FA15B6B" w14:textId="0AE55FCA" w:rsidR="74FD20E3" w:rsidRDefault="74FD20E3">
      <w:r w:rsidRPr="74FD20E3">
        <w:rPr>
          <w:rFonts w:ascii="Calibri" w:eastAsia="Calibri" w:hAnsi="Calibri" w:cs="Calibri"/>
          <w:sz w:val="27"/>
          <w:szCs w:val="27"/>
        </w:rPr>
        <w:t>Write clearly and concisely in a logically coherent and appropriate form and style.</w:t>
      </w:r>
    </w:p>
    <w:p w14:paraId="02A141A4" w14:textId="1A77488E" w:rsidR="74FD20E3" w:rsidRDefault="74FD20E3">
      <w:r w:rsidRPr="74FD20E3">
        <w:rPr>
          <w:rFonts w:ascii="Calibri" w:eastAsia="Calibri" w:hAnsi="Calibri" w:cs="Calibri"/>
          <w:b/>
          <w:bCs/>
          <w:caps/>
          <w:color w:val="2E91C2"/>
          <w:sz w:val="18"/>
          <w:szCs w:val="18"/>
        </w:rPr>
        <w:t>COMPETENCY</w:t>
      </w:r>
    </w:p>
    <w:p w14:paraId="75F19F3C" w14:textId="396C87D1" w:rsidR="74FD20E3" w:rsidRDefault="74FD20E3">
      <w:r w:rsidRPr="74FD20E3">
        <w:rPr>
          <w:rFonts w:ascii="Calibri" w:eastAsia="Calibri" w:hAnsi="Calibri" w:cs="Calibri"/>
        </w:rPr>
        <w:t>Apply professional, scholarly communication strategies to lead patient-centered care.</w:t>
      </w:r>
    </w:p>
    <w:p w14:paraId="6762C166" w14:textId="42F81569" w:rsidR="74FD20E3" w:rsidRDefault="74FD20E3">
      <w:proofErr w:type="spellStart"/>
      <w:r w:rsidRPr="74FD20E3">
        <w:rPr>
          <w:rFonts w:ascii="Calibri" w:eastAsia="Calibri" w:hAnsi="Calibri" w:cs="Calibri"/>
          <w:i/>
          <w:iCs/>
          <w:caps/>
          <w:color w:val="FFFFFF" w:themeColor="background1"/>
          <w:sz w:val="18"/>
          <w:szCs w:val="18"/>
        </w:rPr>
        <w:t>NON_PERFORMANCE</w:t>
      </w:r>
      <w:r w:rsidRPr="74FD20E3">
        <w:rPr>
          <w:rFonts w:ascii="Calibri" w:eastAsia="Calibri" w:hAnsi="Calibri" w:cs="Calibri"/>
          <w:sz w:val="21"/>
          <w:szCs w:val="21"/>
        </w:rPr>
        <w:t>Does</w:t>
      </w:r>
      <w:proofErr w:type="spellEnd"/>
      <w:r w:rsidRPr="74FD20E3">
        <w:rPr>
          <w:rFonts w:ascii="Calibri" w:eastAsia="Calibri" w:hAnsi="Calibri" w:cs="Calibri"/>
          <w:sz w:val="21"/>
          <w:szCs w:val="21"/>
        </w:rPr>
        <w:t xml:space="preserve"> not write clearly and concisely in a logically coherent and appropriate form and style.</w:t>
      </w:r>
    </w:p>
    <w:p w14:paraId="4E4D5E19" w14:textId="0AE6BF2D" w:rsidR="74FD20E3" w:rsidRDefault="74FD20E3">
      <w:proofErr w:type="spellStart"/>
      <w:r w:rsidRPr="74FD20E3">
        <w:rPr>
          <w:rFonts w:ascii="Calibri" w:eastAsia="Calibri" w:hAnsi="Calibri" w:cs="Calibri"/>
          <w:i/>
          <w:iCs/>
          <w:caps/>
          <w:color w:val="333333"/>
          <w:sz w:val="18"/>
          <w:szCs w:val="18"/>
        </w:rPr>
        <w:t>BASIC</w:t>
      </w:r>
      <w:r w:rsidRPr="74FD20E3">
        <w:rPr>
          <w:rFonts w:ascii="Calibri" w:eastAsia="Calibri" w:hAnsi="Calibri" w:cs="Calibri"/>
          <w:sz w:val="21"/>
          <w:szCs w:val="21"/>
        </w:rPr>
        <w:t>Writes</w:t>
      </w:r>
      <w:proofErr w:type="spellEnd"/>
      <w:r w:rsidRPr="74FD20E3">
        <w:rPr>
          <w:rFonts w:ascii="Calibri" w:eastAsia="Calibri" w:hAnsi="Calibri" w:cs="Calibri"/>
          <w:sz w:val="21"/>
          <w:szCs w:val="21"/>
        </w:rPr>
        <w:t xml:space="preserve"> in a manner that lacks clarity or conciseness, is loosely structured, or includes errors in grammar, mechanics, or APA formatting that inhibit effective communication or detract from good scholarship.</w:t>
      </w:r>
    </w:p>
    <w:p w14:paraId="33616F61" w14:textId="69598299" w:rsidR="74FD20E3" w:rsidRDefault="74FD20E3">
      <w:proofErr w:type="spellStart"/>
      <w:r w:rsidRPr="74FD20E3">
        <w:rPr>
          <w:rFonts w:ascii="Calibri" w:eastAsia="Calibri" w:hAnsi="Calibri" w:cs="Calibri"/>
          <w:i/>
          <w:iCs/>
          <w:caps/>
          <w:sz w:val="18"/>
          <w:szCs w:val="18"/>
        </w:rPr>
        <w:t>PROFICIENT</w:t>
      </w:r>
      <w:r w:rsidRPr="74FD20E3">
        <w:rPr>
          <w:rFonts w:ascii="Calibri" w:eastAsia="Calibri" w:hAnsi="Calibri" w:cs="Calibri"/>
          <w:sz w:val="21"/>
          <w:szCs w:val="21"/>
        </w:rPr>
        <w:t>Writes</w:t>
      </w:r>
      <w:proofErr w:type="spellEnd"/>
      <w:r w:rsidRPr="74FD20E3">
        <w:rPr>
          <w:rFonts w:ascii="Calibri" w:eastAsia="Calibri" w:hAnsi="Calibri" w:cs="Calibri"/>
          <w:sz w:val="21"/>
          <w:szCs w:val="21"/>
        </w:rPr>
        <w:t xml:space="preserve"> clearly and concisely in a logically coherent and appropriate form and style.</w:t>
      </w:r>
    </w:p>
    <w:p w14:paraId="0DE0E224" w14:textId="23B3A888" w:rsidR="74FD20E3" w:rsidRDefault="74FD20E3">
      <w:proofErr w:type="spellStart"/>
      <w:r w:rsidRPr="74FD20E3">
        <w:rPr>
          <w:rFonts w:ascii="Calibri" w:eastAsia="Calibri" w:hAnsi="Calibri" w:cs="Calibri"/>
          <w:i/>
          <w:iCs/>
          <w:caps/>
          <w:sz w:val="18"/>
          <w:szCs w:val="18"/>
        </w:rPr>
        <w:t>DISTINGUISHED</w:t>
      </w:r>
      <w:r w:rsidRPr="74FD20E3">
        <w:rPr>
          <w:rFonts w:ascii="Calibri" w:eastAsia="Calibri" w:hAnsi="Calibri" w:cs="Calibri"/>
          <w:sz w:val="21"/>
          <w:szCs w:val="21"/>
        </w:rPr>
        <w:t>Writes</w:t>
      </w:r>
      <w:proofErr w:type="spellEnd"/>
      <w:r w:rsidRPr="74FD20E3">
        <w:rPr>
          <w:rFonts w:ascii="Calibri" w:eastAsia="Calibri" w:hAnsi="Calibri" w:cs="Calibri"/>
          <w:sz w:val="21"/>
          <w:szCs w:val="21"/>
        </w:rPr>
        <w:t xml:space="preserve"> clearly and concisely in a logically coherent and appropriate form and style. Main points, ideas, arguments, or propositions are well-developed and engaging. Adheres to all applicable disciplinary and scholarly writing standards.</w:t>
      </w:r>
    </w:p>
    <w:p w14:paraId="2A9416E4" w14:textId="4EBBA304" w:rsidR="74FD20E3" w:rsidRDefault="74FD20E3" w:rsidP="74FD20E3">
      <w:pPr>
        <w:pStyle w:val="Heading4"/>
      </w:pPr>
      <w:r w:rsidRPr="74FD20E3">
        <w:rPr>
          <w:caps/>
          <w:sz w:val="21"/>
          <w:szCs w:val="21"/>
        </w:rPr>
        <w:t>COMMENTS:</w:t>
      </w:r>
    </w:p>
    <w:p w14:paraId="67FF2C83" w14:textId="77CC599C" w:rsidR="74FD20E3" w:rsidRDefault="74FD20E3">
      <w:r w:rsidRPr="74FD20E3">
        <w:rPr>
          <w:rFonts w:ascii="Calibri" w:eastAsia="Calibri" w:hAnsi="Calibri" w:cs="Calibri"/>
        </w:rPr>
        <w:t>Please see overall comments.</w:t>
      </w:r>
    </w:p>
    <w:p w14:paraId="736D2CC7" w14:textId="0D08EEFD" w:rsidR="74FD20E3" w:rsidRDefault="74FD20E3" w:rsidP="74FD20E3">
      <w:pPr>
        <w:rPr>
          <w:rFonts w:ascii="Calibri" w:eastAsia="Calibri" w:hAnsi="Calibri" w:cs="Calibri"/>
        </w:rPr>
      </w:pPr>
    </w:p>
    <w:sectPr w:rsidR="74FD2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380DF"/>
    <w:rsid w:val="005E4D3D"/>
    <w:rsid w:val="213380DF"/>
    <w:rsid w:val="74FD2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380DF"/>
  <w15:chartTrackingRefBased/>
  <w15:docId w15:val="{4DA16F52-A09F-41EC-A500-B0C1FC5A3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2019-11-15T06:15:00Z</dcterms:created>
  <dcterms:modified xsi:type="dcterms:W3CDTF">2019-11-15T06:15:00Z</dcterms:modified>
</cp:coreProperties>
</file>